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63" w:rsidRPr="00CD3FE8" w:rsidRDefault="003D1363" w:rsidP="003D136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1B0696"/>
          <w:sz w:val="28"/>
          <w:szCs w:val="28"/>
        </w:rPr>
      </w:pPr>
      <w:bookmarkStart w:id="0" w:name="_GoBack"/>
      <w:r w:rsidRPr="00CD3FE8">
        <w:rPr>
          <w:rFonts w:ascii="Times New Roman" w:hAnsi="Times New Roman" w:cs="Times New Roman"/>
          <w:b/>
          <w:bCs/>
          <w:color w:val="1B0696"/>
          <w:sz w:val="28"/>
          <w:szCs w:val="28"/>
        </w:rPr>
        <w:t>Summary</w:t>
      </w:r>
      <w:r>
        <w:rPr>
          <w:rFonts w:ascii="Times New Roman" w:hAnsi="Times New Roman" w:cs="Times New Roman"/>
          <w:b/>
          <w:bCs/>
          <w:color w:val="1B0696"/>
          <w:sz w:val="28"/>
          <w:szCs w:val="28"/>
        </w:rPr>
        <w:t xml:space="preserve"> </w:t>
      </w:r>
      <w:r w:rsidRPr="00CD3FE8">
        <w:rPr>
          <w:rFonts w:ascii="Times New Roman" w:hAnsi="Times New Roman" w:cs="Times New Roman"/>
          <w:b/>
          <w:bCs/>
          <w:color w:val="1B0696"/>
          <w:sz w:val="28"/>
          <w:szCs w:val="28"/>
        </w:rPr>
        <w:t>of</w:t>
      </w:r>
      <w:r>
        <w:rPr>
          <w:rFonts w:ascii="Times New Roman" w:hAnsi="Times New Roman" w:cs="Times New Roman"/>
          <w:b/>
          <w:bCs/>
          <w:color w:val="1B0696"/>
          <w:sz w:val="28"/>
          <w:szCs w:val="28"/>
        </w:rPr>
        <w:t xml:space="preserve"> </w:t>
      </w:r>
      <w:r w:rsidRPr="00CD3FE8">
        <w:rPr>
          <w:rFonts w:ascii="Times New Roman" w:hAnsi="Times New Roman" w:cs="Times New Roman"/>
          <w:b/>
          <w:bCs/>
          <w:color w:val="1B0696"/>
          <w:sz w:val="28"/>
          <w:szCs w:val="28"/>
        </w:rPr>
        <w:t>cases</w:t>
      </w:r>
      <w:r>
        <w:rPr>
          <w:rFonts w:ascii="Times New Roman" w:hAnsi="Times New Roman" w:cs="Times New Roman"/>
          <w:b/>
          <w:bCs/>
          <w:color w:val="1B0696"/>
          <w:sz w:val="28"/>
          <w:szCs w:val="28"/>
        </w:rPr>
        <w:t xml:space="preserve"> </w:t>
      </w:r>
      <w:r w:rsidRPr="00CD3FE8">
        <w:rPr>
          <w:rFonts w:ascii="Times New Roman" w:hAnsi="Times New Roman" w:cs="Times New Roman"/>
          <w:b/>
          <w:bCs/>
          <w:color w:val="1B0696"/>
          <w:sz w:val="28"/>
          <w:szCs w:val="28"/>
        </w:rPr>
        <w:t>processed</w:t>
      </w:r>
      <w:r>
        <w:rPr>
          <w:rFonts w:ascii="Times New Roman" w:hAnsi="Times New Roman" w:cs="Times New Roman"/>
          <w:b/>
          <w:bCs/>
          <w:color w:val="1B0696"/>
          <w:sz w:val="28"/>
          <w:szCs w:val="28"/>
        </w:rPr>
        <w:t xml:space="preserve"> </w:t>
      </w:r>
      <w:r w:rsidRPr="00CD3FE8">
        <w:rPr>
          <w:rFonts w:ascii="Times New Roman" w:hAnsi="Times New Roman" w:cs="Times New Roman"/>
          <w:b/>
          <w:bCs/>
          <w:color w:val="1B0696"/>
          <w:sz w:val="28"/>
          <w:szCs w:val="28"/>
        </w:rPr>
        <w:t>in</w:t>
      </w:r>
      <w:r>
        <w:rPr>
          <w:rFonts w:ascii="Times New Roman" w:hAnsi="Times New Roman" w:cs="Times New Roman"/>
          <w:b/>
          <w:bCs/>
          <w:color w:val="1B0696"/>
          <w:sz w:val="28"/>
          <w:szCs w:val="28"/>
        </w:rPr>
        <w:t xml:space="preserve"> </w:t>
      </w:r>
      <w:r w:rsidRPr="00CD3FE8">
        <w:rPr>
          <w:rFonts w:ascii="Times New Roman" w:hAnsi="Times New Roman" w:cs="Times New Roman"/>
          <w:b/>
          <w:bCs/>
          <w:color w:val="1B0696"/>
          <w:sz w:val="28"/>
          <w:szCs w:val="28"/>
        </w:rPr>
        <w:t>compliance</w:t>
      </w:r>
      <w:r>
        <w:rPr>
          <w:rFonts w:ascii="Times New Roman" w:hAnsi="Times New Roman" w:cs="Times New Roman"/>
          <w:b/>
          <w:bCs/>
          <w:color w:val="1B0696"/>
          <w:sz w:val="28"/>
          <w:szCs w:val="28"/>
        </w:rPr>
        <w:t xml:space="preserve"> </w:t>
      </w:r>
      <w:r w:rsidRPr="00CD3FE8">
        <w:rPr>
          <w:rFonts w:ascii="Times New Roman" w:hAnsi="Times New Roman" w:cs="Times New Roman"/>
          <w:b/>
          <w:bCs/>
          <w:color w:val="1B0696"/>
          <w:sz w:val="28"/>
          <w:szCs w:val="28"/>
        </w:rPr>
        <w:t>of RTI</w:t>
      </w:r>
      <w:r>
        <w:rPr>
          <w:rFonts w:ascii="Times New Roman" w:hAnsi="Times New Roman" w:cs="Times New Roman"/>
          <w:b/>
          <w:bCs/>
          <w:color w:val="1B0696"/>
          <w:sz w:val="28"/>
          <w:szCs w:val="28"/>
        </w:rPr>
        <w:t xml:space="preserve"> Act- </w:t>
      </w:r>
      <w:r w:rsidRPr="00CD3FE8">
        <w:rPr>
          <w:rFonts w:ascii="Times New Roman" w:hAnsi="Times New Roman" w:cs="Times New Roman"/>
          <w:b/>
          <w:bCs/>
          <w:color w:val="1B0696"/>
          <w:sz w:val="28"/>
          <w:szCs w:val="28"/>
        </w:rPr>
        <w:t>2005</w:t>
      </w:r>
      <w:r>
        <w:rPr>
          <w:rFonts w:ascii="Times New Roman" w:hAnsi="Times New Roman" w:cs="Times New Roman"/>
          <w:b/>
          <w:bCs/>
          <w:color w:val="1B0696"/>
          <w:sz w:val="28"/>
          <w:szCs w:val="28"/>
        </w:rPr>
        <w:t xml:space="preserve"> </w:t>
      </w:r>
      <w:r w:rsidRPr="00CD3FE8">
        <w:rPr>
          <w:rFonts w:ascii="Times New Roman" w:hAnsi="Times New Roman" w:cs="Times New Roman"/>
          <w:b/>
          <w:bCs/>
          <w:color w:val="1B0696"/>
          <w:sz w:val="28"/>
          <w:szCs w:val="28"/>
        </w:rPr>
        <w:t>during</w:t>
      </w:r>
      <w:r>
        <w:rPr>
          <w:rFonts w:ascii="Times New Roman" w:hAnsi="Times New Roman" w:cs="Times New Roman"/>
          <w:b/>
          <w:bCs/>
          <w:color w:val="1B0696"/>
          <w:sz w:val="28"/>
          <w:szCs w:val="28"/>
        </w:rPr>
        <w:t xml:space="preserve"> </w:t>
      </w:r>
      <w:r w:rsidRPr="00CD3FE8">
        <w:rPr>
          <w:rFonts w:ascii="Times New Roman" w:hAnsi="Times New Roman" w:cs="Times New Roman"/>
          <w:b/>
          <w:bCs/>
          <w:color w:val="1B0696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1B0696"/>
          <w:sz w:val="28"/>
          <w:szCs w:val="28"/>
        </w:rPr>
        <w:t>2</w:t>
      </w:r>
      <w:r w:rsidRPr="00CD3FE8">
        <w:rPr>
          <w:rFonts w:ascii="Times New Roman" w:hAnsi="Times New Roman" w:cs="Times New Roman"/>
          <w:b/>
          <w:bCs/>
          <w:color w:val="1B0696"/>
          <w:sz w:val="28"/>
          <w:szCs w:val="28"/>
        </w:rPr>
        <w:t>-2</w:t>
      </w:r>
      <w:r>
        <w:rPr>
          <w:rFonts w:ascii="Times New Roman" w:hAnsi="Times New Roman" w:cs="Times New Roman"/>
          <w:b/>
          <w:bCs/>
          <w:color w:val="1B0696"/>
          <w:sz w:val="28"/>
          <w:szCs w:val="28"/>
        </w:rPr>
        <w:t>3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2"/>
        <w:gridCol w:w="545"/>
        <w:gridCol w:w="567"/>
        <w:gridCol w:w="58"/>
        <w:gridCol w:w="18"/>
        <w:gridCol w:w="633"/>
        <w:gridCol w:w="708"/>
        <w:gridCol w:w="81"/>
        <w:gridCol w:w="486"/>
        <w:gridCol w:w="144"/>
        <w:gridCol w:w="565"/>
        <w:gridCol w:w="155"/>
        <w:gridCol w:w="554"/>
        <w:gridCol w:w="567"/>
        <w:gridCol w:w="211"/>
        <w:gridCol w:w="342"/>
        <w:gridCol w:w="14"/>
        <w:gridCol w:w="567"/>
        <w:gridCol w:w="355"/>
        <w:gridCol w:w="354"/>
        <w:gridCol w:w="850"/>
      </w:tblGrid>
      <w:tr w:rsidR="003D1363" w:rsidRPr="00DE458E" w:rsidTr="00043AA4">
        <w:trPr>
          <w:trHeight w:val="346"/>
        </w:trPr>
        <w:tc>
          <w:tcPr>
            <w:tcW w:w="9072" w:type="dxa"/>
            <w:gridSpan w:val="23"/>
            <w:shd w:val="clear" w:color="auto" w:fill="CCC0D9" w:themeFill="accent4" w:themeFillTint="66"/>
          </w:tcPr>
          <w:bookmarkEnd w:id="0"/>
          <w:p w:rsidR="003D1363" w:rsidRPr="00A74C36" w:rsidRDefault="003D1363" w:rsidP="00043A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Block I. </w:t>
            </w:r>
            <w:r w:rsidRPr="00A74C36">
              <w:rPr>
                <w:rFonts w:ascii="Times New Roman" w:hAnsi="Times New Roman" w:cs="Times New Roman"/>
                <w:sz w:val="24"/>
                <w:szCs w:val="24"/>
              </w:rPr>
              <w:t>(Details about the requests and appeals)</w:t>
            </w:r>
          </w:p>
          <w:p w:rsidR="003D1363" w:rsidRPr="00A74C36" w:rsidRDefault="003D1363" w:rsidP="00043AA4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3D1363" w:rsidRPr="00DE458E" w:rsidTr="00043AA4">
        <w:tc>
          <w:tcPr>
            <w:tcW w:w="1298" w:type="dxa"/>
            <w:gridSpan w:val="3"/>
            <w:shd w:val="clear" w:color="auto" w:fill="E5DFEC" w:themeFill="accent4" w:themeFillTint="33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4"/>
            <w:shd w:val="clear" w:color="auto" w:fill="E5DFEC" w:themeFill="accent4" w:themeFillTint="33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58E">
              <w:rPr>
                <w:rFonts w:ascii="Times New Roman" w:hAnsi="Times New Roman" w:cs="Times New Roman"/>
                <w:b/>
                <w:bCs/>
              </w:rPr>
              <w:t>Opening decisions balance as on</w:t>
            </w:r>
          </w:p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58E">
              <w:rPr>
                <w:rFonts w:ascii="Times New Roman" w:hAnsi="Times New Roman" w:cs="Times New Roman"/>
                <w:b/>
                <w:bCs/>
              </w:rPr>
              <w:t>01.04.2022</w:t>
            </w:r>
          </w:p>
        </w:tc>
        <w:tc>
          <w:tcPr>
            <w:tcW w:w="1422" w:type="dxa"/>
            <w:gridSpan w:val="3"/>
            <w:shd w:val="clear" w:color="auto" w:fill="E5DFEC" w:themeFill="accent4" w:themeFillTint="33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58E">
              <w:rPr>
                <w:rFonts w:ascii="Times New Roman" w:hAnsi="Times New Roman" w:cs="Times New Roman"/>
                <w:b/>
                <w:bCs/>
              </w:rPr>
              <w:t>No. of applications received on transfer from other PAS</w:t>
            </w:r>
          </w:p>
        </w:tc>
        <w:tc>
          <w:tcPr>
            <w:tcW w:w="1350" w:type="dxa"/>
            <w:gridSpan w:val="4"/>
            <w:shd w:val="clear" w:color="auto" w:fill="E5DFEC" w:themeFill="accent4" w:themeFillTint="33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58E">
              <w:rPr>
                <w:rFonts w:ascii="Times New Roman" w:hAnsi="Times New Roman" w:cs="Times New Roman"/>
                <w:b/>
                <w:bCs/>
              </w:rPr>
              <w:t>Received during the year (including transferred to other PAS)</w:t>
            </w:r>
          </w:p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3"/>
            <w:shd w:val="clear" w:color="auto" w:fill="E5DFEC" w:themeFill="accent4" w:themeFillTint="33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58E">
              <w:rPr>
                <w:rFonts w:ascii="Times New Roman" w:hAnsi="Times New Roman" w:cs="Times New Roman"/>
                <w:b/>
                <w:bCs/>
              </w:rPr>
              <w:t>No. of cases transferred to other PAS U/S 6(3)</w:t>
            </w:r>
          </w:p>
        </w:tc>
        <w:tc>
          <w:tcPr>
            <w:tcW w:w="1278" w:type="dxa"/>
            <w:gridSpan w:val="4"/>
            <w:shd w:val="clear" w:color="auto" w:fill="E5DFEC" w:themeFill="accent4" w:themeFillTint="33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58E">
              <w:rPr>
                <w:rFonts w:ascii="Times New Roman" w:hAnsi="Times New Roman" w:cs="Times New Roman"/>
                <w:b/>
                <w:bCs/>
              </w:rPr>
              <w:t>Decisions where requests/</w:t>
            </w:r>
          </w:p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58E">
              <w:rPr>
                <w:rFonts w:ascii="Times New Roman" w:hAnsi="Times New Roman" w:cs="Times New Roman"/>
                <w:b/>
                <w:bCs/>
              </w:rPr>
              <w:t>appeals rejected</w:t>
            </w:r>
          </w:p>
        </w:tc>
        <w:tc>
          <w:tcPr>
            <w:tcW w:w="1204" w:type="dxa"/>
            <w:gridSpan w:val="2"/>
            <w:shd w:val="clear" w:color="auto" w:fill="E5DFEC" w:themeFill="accent4" w:themeFillTint="33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58E">
              <w:rPr>
                <w:rFonts w:ascii="Times New Roman" w:hAnsi="Times New Roman" w:cs="Times New Roman"/>
                <w:b/>
                <w:bCs/>
              </w:rPr>
              <w:t>Where requests/</w:t>
            </w:r>
          </w:p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58E">
              <w:rPr>
                <w:rFonts w:ascii="Times New Roman" w:hAnsi="Times New Roman" w:cs="Times New Roman"/>
                <w:b/>
                <w:bCs/>
              </w:rPr>
              <w:t>appeals accepted</w:t>
            </w:r>
          </w:p>
        </w:tc>
      </w:tr>
      <w:tr w:rsidR="003D1363" w:rsidRPr="00DE458E" w:rsidTr="00043AA4">
        <w:tc>
          <w:tcPr>
            <w:tcW w:w="1298" w:type="dxa"/>
            <w:gridSpan w:val="3"/>
            <w:shd w:val="clear" w:color="auto" w:fill="E5DFEC" w:themeFill="accent4" w:themeFillTint="33"/>
          </w:tcPr>
          <w:p w:rsidR="003D1363" w:rsidRPr="0002477C" w:rsidRDefault="003D1363" w:rsidP="00043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Requests</w:t>
            </w:r>
          </w:p>
        </w:tc>
        <w:tc>
          <w:tcPr>
            <w:tcW w:w="1188" w:type="dxa"/>
            <w:gridSpan w:val="4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2" w:type="dxa"/>
            <w:gridSpan w:val="3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0" w:type="dxa"/>
            <w:gridSpan w:val="4"/>
          </w:tcPr>
          <w:p w:rsidR="003D1363" w:rsidRPr="00DE458E" w:rsidRDefault="003D1363" w:rsidP="00043AA4">
            <w:pPr>
              <w:tabs>
                <w:tab w:val="center" w:pos="702"/>
                <w:tab w:val="left" w:pos="11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2" w:type="dxa"/>
            <w:gridSpan w:val="3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8" w:type="dxa"/>
            <w:gridSpan w:val="4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04" w:type="dxa"/>
            <w:gridSpan w:val="2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3D1363" w:rsidRPr="00DE458E" w:rsidTr="00043AA4">
        <w:tc>
          <w:tcPr>
            <w:tcW w:w="1298" w:type="dxa"/>
            <w:gridSpan w:val="3"/>
            <w:shd w:val="clear" w:color="auto" w:fill="E5DFEC" w:themeFill="accent4" w:themeFillTint="33"/>
          </w:tcPr>
          <w:p w:rsidR="003D1363" w:rsidRPr="0002477C" w:rsidRDefault="003D1363" w:rsidP="00043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Appeal</w:t>
            </w:r>
          </w:p>
        </w:tc>
        <w:tc>
          <w:tcPr>
            <w:tcW w:w="1188" w:type="dxa"/>
            <w:gridSpan w:val="4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22" w:type="dxa"/>
            <w:gridSpan w:val="3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4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gridSpan w:val="3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gridSpan w:val="4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2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D1363" w:rsidRPr="00DE458E" w:rsidTr="00043AA4">
        <w:trPr>
          <w:trHeight w:val="517"/>
        </w:trPr>
        <w:tc>
          <w:tcPr>
            <w:tcW w:w="3908" w:type="dxa"/>
            <w:gridSpan w:val="10"/>
            <w:shd w:val="clear" w:color="auto" w:fill="E5DFEC" w:themeFill="accent4" w:themeFillTint="33"/>
          </w:tcPr>
          <w:p w:rsidR="003D1363" w:rsidRDefault="003D1363" w:rsidP="00043A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58E">
              <w:rPr>
                <w:rFonts w:ascii="Times New Roman" w:hAnsi="Times New Roman" w:cs="Times New Roman"/>
                <w:b/>
                <w:bCs/>
              </w:rPr>
              <w:t xml:space="preserve">Total No. of CAPIOs designated </w:t>
            </w:r>
          </w:p>
        </w:tc>
        <w:tc>
          <w:tcPr>
            <w:tcW w:w="2682" w:type="dxa"/>
            <w:gridSpan w:val="7"/>
            <w:shd w:val="clear" w:color="auto" w:fill="E5DFEC" w:themeFill="accent4" w:themeFillTint="33"/>
          </w:tcPr>
          <w:p w:rsidR="003D1363" w:rsidRDefault="003D1363" w:rsidP="00043A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58E">
              <w:rPr>
                <w:rFonts w:ascii="Times New Roman" w:hAnsi="Times New Roman" w:cs="Times New Roman"/>
                <w:b/>
                <w:bCs/>
              </w:rPr>
              <w:t xml:space="preserve">Total No. of CPIOs designated </w:t>
            </w:r>
          </w:p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82" w:type="dxa"/>
            <w:gridSpan w:val="6"/>
            <w:shd w:val="clear" w:color="auto" w:fill="E5DFEC" w:themeFill="accent4" w:themeFillTint="33"/>
          </w:tcPr>
          <w:p w:rsidR="003D1363" w:rsidRDefault="003D1363" w:rsidP="00043A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58E">
              <w:rPr>
                <w:rFonts w:ascii="Times New Roman" w:hAnsi="Times New Roman" w:cs="Times New Roman"/>
                <w:b/>
                <w:bCs/>
              </w:rPr>
              <w:t xml:space="preserve">Total No. of AAs     designated </w:t>
            </w:r>
          </w:p>
        </w:tc>
      </w:tr>
      <w:tr w:rsidR="003D1363" w:rsidRPr="00DE458E" w:rsidTr="00043AA4">
        <w:trPr>
          <w:trHeight w:val="202"/>
        </w:trPr>
        <w:tc>
          <w:tcPr>
            <w:tcW w:w="3908" w:type="dxa"/>
            <w:gridSpan w:val="10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82" w:type="dxa"/>
            <w:gridSpan w:val="7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82" w:type="dxa"/>
            <w:gridSpan w:val="6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3D1363" w:rsidRPr="00DE458E" w:rsidTr="00043AA4">
        <w:trPr>
          <w:trHeight w:val="202"/>
        </w:trPr>
        <w:tc>
          <w:tcPr>
            <w:tcW w:w="9072" w:type="dxa"/>
            <w:gridSpan w:val="23"/>
            <w:shd w:val="clear" w:color="auto" w:fill="CCC0D9" w:themeFill="accent4" w:themeFillTint="66"/>
          </w:tcPr>
          <w:p w:rsidR="003D1363" w:rsidRPr="00DE458E" w:rsidRDefault="003D1363" w:rsidP="00043AA4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3D1363" w:rsidRDefault="003D1363" w:rsidP="00043AA4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Block II</w:t>
            </w:r>
            <w:r w:rsidRPr="00A74C36">
              <w:rPr>
                <w:rFonts w:ascii="Times New Roman" w:hAnsi="Times New Roman" w:cs="Times New Roman"/>
                <w:sz w:val="24"/>
                <w:szCs w:val="24"/>
              </w:rPr>
              <w:t>. (Details of fee collected, penalty imposed and disciplinary action taken)</w:t>
            </w:r>
          </w:p>
          <w:p w:rsidR="003D1363" w:rsidRPr="00A74C36" w:rsidRDefault="003D1363" w:rsidP="00043AA4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D1363" w:rsidRPr="00DE458E" w:rsidTr="00043AA4">
        <w:tc>
          <w:tcPr>
            <w:tcW w:w="2468" w:type="dxa"/>
            <w:gridSpan w:val="6"/>
            <w:shd w:val="clear" w:color="auto" w:fill="E5DFEC" w:themeFill="accent4" w:themeFillTint="33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Registration fee collected (in </w:t>
            </w:r>
            <w:proofErr w:type="spellStart"/>
            <w:r w:rsidRPr="00DE4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DE4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 U/S 7(1)</w:t>
            </w:r>
          </w:p>
        </w:tc>
        <w:tc>
          <w:tcPr>
            <w:tcW w:w="2070" w:type="dxa"/>
            <w:gridSpan w:val="6"/>
            <w:shd w:val="clear" w:color="auto" w:fill="E5DFEC" w:themeFill="accent4" w:themeFillTint="33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Additional fee collected (in </w:t>
            </w:r>
            <w:proofErr w:type="spellStart"/>
            <w:r w:rsidRPr="00DE4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DE4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 U/S 7(3)</w:t>
            </w:r>
          </w:p>
        </w:tc>
        <w:tc>
          <w:tcPr>
            <w:tcW w:w="2394" w:type="dxa"/>
            <w:gridSpan w:val="6"/>
            <w:shd w:val="clear" w:color="auto" w:fill="E5DFEC" w:themeFill="accent4" w:themeFillTint="33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Penalty amount recovered (in </w:t>
            </w:r>
            <w:proofErr w:type="spellStart"/>
            <w:r w:rsidRPr="00DE4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DE4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 as directed by CIC U/S 20(1)</w:t>
            </w:r>
          </w:p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shd w:val="clear" w:color="auto" w:fill="E5DFEC" w:themeFill="accent4" w:themeFillTint="33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cases disciplinary action taken against any officer U/S 20(2)</w:t>
            </w:r>
          </w:p>
        </w:tc>
      </w:tr>
      <w:tr w:rsidR="003D1363" w:rsidRPr="00DE458E" w:rsidTr="00043AA4">
        <w:tc>
          <w:tcPr>
            <w:tcW w:w="2468" w:type="dxa"/>
            <w:gridSpan w:val="6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₹340/-</w:t>
            </w:r>
          </w:p>
        </w:tc>
        <w:tc>
          <w:tcPr>
            <w:tcW w:w="2070" w:type="dxa"/>
            <w:gridSpan w:val="6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₹624</w:t>
            </w:r>
          </w:p>
        </w:tc>
        <w:tc>
          <w:tcPr>
            <w:tcW w:w="2394" w:type="dxa"/>
            <w:gridSpan w:val="6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gridSpan w:val="5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1363" w:rsidRPr="00DE458E" w:rsidTr="00043AA4">
        <w:tc>
          <w:tcPr>
            <w:tcW w:w="9072" w:type="dxa"/>
            <w:gridSpan w:val="23"/>
            <w:shd w:val="clear" w:color="auto" w:fill="CCC0D9" w:themeFill="accent4" w:themeFillTint="66"/>
          </w:tcPr>
          <w:p w:rsidR="003D1363" w:rsidRDefault="003D1363" w:rsidP="0004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1363" w:rsidRDefault="003D1363" w:rsidP="0004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Block III. </w:t>
            </w: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(Details of various provisions of Section 8 while rejecting the requested information)</w:t>
            </w:r>
          </w:p>
          <w:p w:rsidR="003D1363" w:rsidRPr="00DE458E" w:rsidRDefault="003D1363" w:rsidP="0004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63" w:rsidRPr="00DE458E" w:rsidTr="00043AA4">
        <w:tc>
          <w:tcPr>
            <w:tcW w:w="9072" w:type="dxa"/>
            <w:gridSpan w:val="23"/>
            <w:shd w:val="clear" w:color="auto" w:fill="E5DFEC" w:themeFill="accent4" w:themeFillTint="33"/>
          </w:tcPr>
          <w:p w:rsidR="003D1363" w:rsidRDefault="003D1363" w:rsidP="0004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1363" w:rsidRDefault="003D1363" w:rsidP="0004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times various provisions were invoked while rejecting request under relevant sections of RTI Act 2005</w:t>
            </w:r>
          </w:p>
          <w:p w:rsidR="003D1363" w:rsidRPr="00DE458E" w:rsidRDefault="003D1363" w:rsidP="0004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1363" w:rsidRPr="00DE458E" w:rsidTr="00043AA4">
        <w:tc>
          <w:tcPr>
            <w:tcW w:w="6379" w:type="dxa"/>
            <w:gridSpan w:val="16"/>
            <w:shd w:val="clear" w:color="auto" w:fill="E5DFEC" w:themeFill="accent4" w:themeFillTint="33"/>
          </w:tcPr>
          <w:p w:rsidR="003D1363" w:rsidRPr="00DE458E" w:rsidRDefault="003D1363" w:rsidP="00043A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E4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8(1)</w:t>
            </w:r>
          </w:p>
        </w:tc>
        <w:tc>
          <w:tcPr>
            <w:tcW w:w="2693" w:type="dxa"/>
            <w:gridSpan w:val="7"/>
            <w:shd w:val="clear" w:color="auto" w:fill="E5DFEC" w:themeFill="accent4" w:themeFillTint="33"/>
          </w:tcPr>
          <w:p w:rsidR="003D1363" w:rsidRPr="00DE458E" w:rsidRDefault="003D1363" w:rsidP="00043A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Other Sections</w:t>
            </w:r>
          </w:p>
        </w:tc>
      </w:tr>
      <w:tr w:rsidR="003D1363" w:rsidRPr="00DE458E" w:rsidTr="00043AA4">
        <w:tc>
          <w:tcPr>
            <w:tcW w:w="709" w:type="dxa"/>
          </w:tcPr>
          <w:p w:rsidR="003D1363" w:rsidRPr="00DE458E" w:rsidRDefault="003D1363" w:rsidP="00043A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E4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(a)</w:t>
            </w:r>
          </w:p>
        </w:tc>
        <w:tc>
          <w:tcPr>
            <w:tcW w:w="567" w:type="dxa"/>
          </w:tcPr>
          <w:p w:rsidR="003D1363" w:rsidRPr="00DE458E" w:rsidRDefault="003D1363" w:rsidP="00043A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E4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(b)</w:t>
            </w:r>
          </w:p>
        </w:tc>
        <w:tc>
          <w:tcPr>
            <w:tcW w:w="567" w:type="dxa"/>
            <w:gridSpan w:val="2"/>
          </w:tcPr>
          <w:p w:rsidR="003D1363" w:rsidRPr="00DE458E" w:rsidRDefault="003D1363" w:rsidP="00043A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E4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(c)</w:t>
            </w:r>
          </w:p>
        </w:tc>
        <w:tc>
          <w:tcPr>
            <w:tcW w:w="567" w:type="dxa"/>
          </w:tcPr>
          <w:p w:rsidR="003D1363" w:rsidRPr="00DE458E" w:rsidRDefault="003D1363" w:rsidP="00043A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E4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(d)</w:t>
            </w:r>
          </w:p>
        </w:tc>
        <w:tc>
          <w:tcPr>
            <w:tcW w:w="709" w:type="dxa"/>
            <w:gridSpan w:val="3"/>
          </w:tcPr>
          <w:p w:rsidR="003D1363" w:rsidRPr="00DE458E" w:rsidRDefault="003D1363" w:rsidP="00043A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E4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(e)</w:t>
            </w:r>
          </w:p>
        </w:tc>
        <w:tc>
          <w:tcPr>
            <w:tcW w:w="708" w:type="dxa"/>
          </w:tcPr>
          <w:p w:rsidR="003D1363" w:rsidRPr="00DE458E" w:rsidRDefault="003D1363" w:rsidP="00043A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E4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(f)</w:t>
            </w:r>
          </w:p>
        </w:tc>
        <w:tc>
          <w:tcPr>
            <w:tcW w:w="567" w:type="dxa"/>
            <w:gridSpan w:val="2"/>
          </w:tcPr>
          <w:p w:rsidR="003D1363" w:rsidRPr="00DE458E" w:rsidRDefault="003D1363" w:rsidP="00043A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E4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(g)</w:t>
            </w:r>
          </w:p>
        </w:tc>
        <w:tc>
          <w:tcPr>
            <w:tcW w:w="709" w:type="dxa"/>
            <w:gridSpan w:val="2"/>
          </w:tcPr>
          <w:p w:rsidR="003D1363" w:rsidRPr="00DE458E" w:rsidRDefault="003D1363" w:rsidP="00043A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E4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(h)</w:t>
            </w:r>
          </w:p>
        </w:tc>
        <w:tc>
          <w:tcPr>
            <w:tcW w:w="709" w:type="dxa"/>
            <w:gridSpan w:val="2"/>
          </w:tcPr>
          <w:p w:rsidR="003D1363" w:rsidRPr="00DE458E" w:rsidRDefault="003D1363" w:rsidP="00043A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E4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(i)</w:t>
            </w:r>
          </w:p>
        </w:tc>
        <w:tc>
          <w:tcPr>
            <w:tcW w:w="567" w:type="dxa"/>
          </w:tcPr>
          <w:p w:rsidR="003D1363" w:rsidRPr="00DE458E" w:rsidRDefault="003D1363" w:rsidP="00043A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E4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(j)</w:t>
            </w:r>
          </w:p>
        </w:tc>
        <w:tc>
          <w:tcPr>
            <w:tcW w:w="567" w:type="dxa"/>
            <w:gridSpan w:val="3"/>
          </w:tcPr>
          <w:p w:rsidR="003D1363" w:rsidRPr="00DE458E" w:rsidRDefault="003D1363" w:rsidP="00043A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E4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(9)</w:t>
            </w:r>
          </w:p>
        </w:tc>
        <w:tc>
          <w:tcPr>
            <w:tcW w:w="567" w:type="dxa"/>
          </w:tcPr>
          <w:p w:rsidR="003D1363" w:rsidRPr="00DE458E" w:rsidRDefault="003D1363" w:rsidP="00043A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E4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(11)</w:t>
            </w:r>
          </w:p>
        </w:tc>
        <w:tc>
          <w:tcPr>
            <w:tcW w:w="709" w:type="dxa"/>
            <w:gridSpan w:val="2"/>
          </w:tcPr>
          <w:p w:rsidR="003D1363" w:rsidRPr="00DE458E" w:rsidRDefault="003D1363" w:rsidP="00043AA4">
            <w:pPr>
              <w:spacing w:before="100" w:beforeAutospacing="1" w:after="100" w:afterAutospacing="1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E4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(24)</w:t>
            </w:r>
          </w:p>
        </w:tc>
        <w:tc>
          <w:tcPr>
            <w:tcW w:w="850" w:type="dxa"/>
          </w:tcPr>
          <w:p w:rsidR="003D1363" w:rsidRPr="00DE458E" w:rsidRDefault="003D1363" w:rsidP="00043A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E4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Others</w:t>
            </w:r>
          </w:p>
        </w:tc>
      </w:tr>
      <w:tr w:rsidR="003D1363" w:rsidRPr="00DE458E" w:rsidTr="00043AA4">
        <w:tc>
          <w:tcPr>
            <w:tcW w:w="709" w:type="dxa"/>
          </w:tcPr>
          <w:p w:rsidR="003D1363" w:rsidRPr="00DE458E" w:rsidRDefault="003D1363" w:rsidP="00043AA4">
            <w:pPr>
              <w:jc w:val="center"/>
              <w:rPr>
                <w:b/>
                <w:bCs/>
                <w:sz w:val="24"/>
                <w:szCs w:val="24"/>
              </w:rPr>
            </w:pPr>
            <w:r w:rsidRPr="00DE458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D1363" w:rsidRPr="00DE458E" w:rsidRDefault="003D1363" w:rsidP="00043AA4">
            <w:pPr>
              <w:jc w:val="center"/>
              <w:rPr>
                <w:b/>
                <w:bCs/>
                <w:sz w:val="24"/>
                <w:szCs w:val="24"/>
              </w:rPr>
            </w:pPr>
            <w:r w:rsidRPr="00DE458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3D1363" w:rsidRPr="00DE458E" w:rsidRDefault="003D1363" w:rsidP="00043AA4">
            <w:pPr>
              <w:jc w:val="center"/>
              <w:rPr>
                <w:sz w:val="24"/>
                <w:szCs w:val="24"/>
              </w:rPr>
            </w:pPr>
            <w:r w:rsidRPr="00DE458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D1363" w:rsidRPr="00DE458E" w:rsidRDefault="003D1363" w:rsidP="00043AA4">
            <w:pPr>
              <w:jc w:val="center"/>
              <w:rPr>
                <w:b/>
                <w:bCs/>
                <w:sz w:val="24"/>
                <w:szCs w:val="24"/>
              </w:rPr>
            </w:pPr>
            <w:r w:rsidRPr="00DE458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D1363" w:rsidRPr="00DE458E" w:rsidRDefault="003D1363" w:rsidP="0004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</w:tcPr>
          <w:p w:rsidR="003D1363" w:rsidRPr="00DE458E" w:rsidRDefault="003D1363" w:rsidP="00043AA4">
            <w:pPr>
              <w:jc w:val="center"/>
              <w:rPr>
                <w:sz w:val="24"/>
                <w:szCs w:val="24"/>
              </w:rPr>
            </w:pPr>
            <w:r w:rsidRPr="00DE458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D1363" w:rsidRPr="00DE458E" w:rsidRDefault="003D1363" w:rsidP="00043AA4">
            <w:pPr>
              <w:jc w:val="center"/>
              <w:rPr>
                <w:b/>
                <w:bCs/>
                <w:sz w:val="24"/>
                <w:szCs w:val="24"/>
              </w:rPr>
            </w:pPr>
            <w:r w:rsidRPr="00DE458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3D1363" w:rsidRPr="00DE458E" w:rsidRDefault="003D1363" w:rsidP="00043AA4">
            <w:pPr>
              <w:jc w:val="center"/>
              <w:rPr>
                <w:sz w:val="24"/>
                <w:szCs w:val="24"/>
              </w:rPr>
            </w:pPr>
            <w:r w:rsidRPr="00DE458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1363" w:rsidRPr="00DE458E" w:rsidRDefault="003D1363" w:rsidP="00043A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D1363" w:rsidRDefault="003D1363" w:rsidP="003D13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1363" w:rsidRDefault="003D1363" w:rsidP="003D13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1363" w:rsidRDefault="003D1363" w:rsidP="003D13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4FAE" w:rsidRDefault="00314FAE"/>
    <w:sectPr w:rsidR="00314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63"/>
    <w:rsid w:val="00314FAE"/>
    <w:rsid w:val="003D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63"/>
    <w:rPr>
      <w:rFonts w:eastAsiaTheme="minorEastAsia" w:cs="Mang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363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63"/>
    <w:rPr>
      <w:rFonts w:eastAsiaTheme="minorEastAsia" w:cs="Mang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363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2023-06-27T06:33:00Z</dcterms:created>
  <dcterms:modified xsi:type="dcterms:W3CDTF">2023-06-27T06:35:00Z</dcterms:modified>
</cp:coreProperties>
</file>